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0BC" w:rsidRDefault="00D550BC" w:rsidP="00950492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</w:pPr>
      <w:r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6 ноября 2025 года на площадке Каменск-Уральского центра з</w:t>
      </w: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анятости состоялось заседание м</w:t>
      </w:r>
      <w:r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олодежного клуба, </w:t>
      </w: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в котором приняли участие выпускники</w:t>
      </w:r>
      <w:r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 профессиональных образовательных организаций</w:t>
      </w: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 2025 года, работодатели, представител</w:t>
      </w:r>
      <w:r w:rsidR="00EE6494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и</w:t>
      </w: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 налоговой </w:t>
      </w:r>
      <w:r w:rsidR="00B274A0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службы</w:t>
      </w: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.</w:t>
      </w:r>
    </w:p>
    <w:p w:rsidR="00D550BC" w:rsidRDefault="00D96555" w:rsidP="00950492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Директор центра занятости </w:t>
      </w:r>
      <w:r w:rsidR="00D550BC"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Мальцева Анна Борисовна обратилась к выпускникам с напутственным словом. Специалисты центра занятости проинформировали </w:t>
      </w:r>
      <w:r w:rsid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участников мероприятия </w:t>
      </w:r>
      <w:r w:rsidR="00D550BC"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о возможности прохождения бесплатного профес</w:t>
      </w:r>
      <w:r w:rsid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сионального обучения в рамках национального проекта</w:t>
      </w:r>
      <w:r w:rsidR="00D550BC"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 «</w:t>
      </w:r>
      <w:r w:rsid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Кадры», о финансовой поддержке</w:t>
      </w:r>
      <w:r w:rsidR="00D550BC"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 </w:t>
      </w:r>
      <w:r w:rsid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при переезде в другую местность и при трудоустр</w:t>
      </w: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ойстве, о финансовой помощи на </w:t>
      </w:r>
      <w:r w:rsid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открытие </w:t>
      </w:r>
      <w:r w:rsidR="00D550BC"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собственного дела.</w:t>
      </w:r>
      <w:r w:rsidR="00950492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 </w:t>
      </w:r>
    </w:p>
    <w:p w:rsidR="00950492" w:rsidRDefault="00950492" w:rsidP="00950492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Сотрудники налоговой инспекции предостерегли участников мероприятия от незаконных действий по регистрации индивидуальных предпринимателей и юридических лиц за денежное вознагражде</w:t>
      </w:r>
      <w:r w:rsidR="00D96555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ние без фактического участия в </w:t>
      </w: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деятельности регистрируемого лица.</w:t>
      </w:r>
    </w:p>
    <w:p w:rsidR="00D550BC" w:rsidRPr="00D550BC" w:rsidRDefault="00EE6494" w:rsidP="00950492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Специалисты по персоналу </w:t>
      </w:r>
      <w:r w:rsidR="00950492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крупных заводов города: АО «КУЛЗ», АО «КУМЗ» и АО «КУЗОЦМ» </w:t>
      </w:r>
      <w:bookmarkStart w:id="0" w:name="_GoBack"/>
      <w:bookmarkEnd w:id="0"/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рассказали об истории своих предприятий, об условиях работы и социальных льготах для работников и пригласили выпускников для трудоустройства.</w:t>
      </w:r>
    </w:p>
    <w:p w:rsidR="000063F2" w:rsidRPr="00D550BC" w:rsidRDefault="00D550BC" w:rsidP="00950492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</w:pPr>
      <w:r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Заседание завершилось деловой игрой «</w:t>
      </w:r>
      <w:proofErr w:type="gramStart"/>
      <w:r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Думай</w:t>
      </w:r>
      <w:proofErr w:type="gramEnd"/>
      <w:r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 как HR». Выпускникам предложили </w:t>
      </w:r>
      <w:r w:rsidR="000063F2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поменяться ролями с работодателями в игре «Собеседование»</w:t>
      </w:r>
      <w:r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, что позволило </w:t>
      </w:r>
      <w:r w:rsidR="000063F2"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>лучше понять процессы трудоустройства и определиться с тем, какие навыки и качества необходимо развивать для достижения карьерных целей.</w:t>
      </w:r>
    </w:p>
    <w:p w:rsidR="00EE6494" w:rsidRDefault="00D550BC" w:rsidP="00950492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</w:pPr>
      <w:r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После завершения деловой игры состоялось обсуждение, в ходе которого выпускники обменялись впечатлениями и задали вопросы представителям центра занятости и работодателям. </w:t>
      </w:r>
    </w:p>
    <w:p w:rsidR="00EE6494" w:rsidRDefault="00EE6494" w:rsidP="00950492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Участники мероприятия </w:t>
      </w:r>
      <w:r w:rsidR="00D550BC" w:rsidRPr="00D550BC">
        <w:rPr>
          <w:rFonts w:ascii="Liberation Serif" w:eastAsia="Times New Roman" w:hAnsi="Liberation Serif" w:cs="Times New Roman"/>
          <w:color w:val="2C363A"/>
          <w:sz w:val="28"/>
          <w:szCs w:val="28"/>
          <w:lang w:eastAsia="ru-RU"/>
        </w:rPr>
        <w:t xml:space="preserve">выразили благодарность за полученные знания и практический опыт, подчеркнув важность подобных мероприятий для успешного трудоустройства. </w:t>
      </w:r>
    </w:p>
    <w:sectPr w:rsidR="00EE6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BC"/>
    <w:rsid w:val="000063F2"/>
    <w:rsid w:val="000C5967"/>
    <w:rsid w:val="002F2047"/>
    <w:rsid w:val="005578FE"/>
    <w:rsid w:val="00950492"/>
    <w:rsid w:val="00B274A0"/>
    <w:rsid w:val="00C44613"/>
    <w:rsid w:val="00D550BC"/>
    <w:rsid w:val="00D96555"/>
    <w:rsid w:val="00E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03DE9-5112-4534-892B-F01DDA4E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3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ustinova</dc:creator>
  <cp:keywords/>
  <dc:description/>
  <cp:lastModifiedBy>stat2</cp:lastModifiedBy>
  <cp:revision>6</cp:revision>
  <cp:lastPrinted>2025-11-07T09:03:00Z</cp:lastPrinted>
  <dcterms:created xsi:type="dcterms:W3CDTF">2025-11-07T05:17:00Z</dcterms:created>
  <dcterms:modified xsi:type="dcterms:W3CDTF">2025-11-07T10:24:00Z</dcterms:modified>
</cp:coreProperties>
</file>